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EB24E0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EB24E0">
        <w:rPr>
          <w:rFonts w:ascii="Verdana" w:hAnsi="Verdana" w:cstheme="minorHAnsi"/>
          <w:b/>
          <w:sz w:val="18"/>
          <w:szCs w:val="18"/>
        </w:rPr>
        <w:t>železnic</w:t>
      </w:r>
      <w:r w:rsidRPr="00EB24E0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EB24E0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B24E0">
        <w:rPr>
          <w:rFonts w:ascii="Verdana" w:hAnsi="Verdana" w:cstheme="minorHAnsi"/>
          <w:sz w:val="18"/>
          <w:szCs w:val="18"/>
        </w:rPr>
        <w:t>DIČ:</w:t>
      </w:r>
      <w:r w:rsidRPr="00EB24E0">
        <w:rPr>
          <w:rFonts w:ascii="Verdana" w:hAnsi="Verdana" w:cstheme="minorHAnsi"/>
          <w:sz w:val="18"/>
          <w:szCs w:val="18"/>
        </w:rPr>
        <w:tab/>
      </w:r>
      <w:r w:rsidRPr="00EB24E0">
        <w:rPr>
          <w:rFonts w:ascii="Verdana" w:hAnsi="Verdana" w:cstheme="minorHAnsi"/>
          <w:sz w:val="18"/>
          <w:szCs w:val="18"/>
        </w:rPr>
        <w:tab/>
      </w:r>
      <w:r w:rsidR="008D7572" w:rsidRPr="00EB24E0">
        <w:rPr>
          <w:rFonts w:ascii="Verdana" w:hAnsi="Verdana" w:cstheme="minorHAnsi"/>
          <w:sz w:val="18"/>
          <w:szCs w:val="18"/>
        </w:rPr>
        <w:tab/>
      </w:r>
      <w:r w:rsidRPr="00EB24E0">
        <w:rPr>
          <w:rFonts w:ascii="Verdana" w:hAnsi="Verdana" w:cstheme="minorHAnsi"/>
          <w:sz w:val="18"/>
          <w:szCs w:val="18"/>
        </w:rPr>
        <w:t>CZ70994234</w:t>
      </w:r>
    </w:p>
    <w:p w14:paraId="32E9082A" w14:textId="1D899E56" w:rsidR="00306FC6" w:rsidRPr="00EB24E0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B24E0">
        <w:rPr>
          <w:rFonts w:ascii="Verdana" w:hAnsi="Verdana" w:cstheme="minorHAnsi"/>
          <w:sz w:val="18"/>
          <w:szCs w:val="18"/>
        </w:rPr>
        <w:t>Bankovní spojení:</w:t>
      </w:r>
      <w:r w:rsidR="002429A2" w:rsidRPr="00EB24E0">
        <w:t xml:space="preserve"> </w:t>
      </w:r>
      <w:r w:rsidR="002429A2" w:rsidRPr="00EB24E0">
        <w:rPr>
          <w:rFonts w:ascii="Verdana" w:hAnsi="Verdana" w:cstheme="minorHAnsi"/>
          <w:sz w:val="18"/>
          <w:szCs w:val="18"/>
        </w:rPr>
        <w:t>Česká národní banka</w:t>
      </w:r>
    </w:p>
    <w:p w14:paraId="30EAF44C" w14:textId="790CB725" w:rsidR="00306FC6" w:rsidRPr="00EB24E0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B24E0">
        <w:rPr>
          <w:rFonts w:ascii="Verdana" w:hAnsi="Verdana" w:cstheme="minorHAnsi"/>
          <w:sz w:val="18"/>
          <w:szCs w:val="18"/>
        </w:rPr>
        <w:t xml:space="preserve">Číslo účtu: </w:t>
      </w:r>
      <w:r w:rsidR="002429A2" w:rsidRPr="00EB24E0">
        <w:rPr>
          <w:rFonts w:ascii="Verdana" w:hAnsi="Verdana" w:cstheme="minorHAnsi"/>
          <w:sz w:val="18"/>
          <w:szCs w:val="18"/>
        </w:rPr>
        <w:t>3009-14606011/0710</w:t>
      </w:r>
    </w:p>
    <w:p w14:paraId="40AAD490" w14:textId="77777777" w:rsidR="00D734CC" w:rsidRPr="00EB24E0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B24E0">
        <w:rPr>
          <w:rFonts w:ascii="Verdana" w:hAnsi="Verdana" w:cstheme="minorHAnsi"/>
          <w:sz w:val="18"/>
          <w:szCs w:val="18"/>
        </w:rPr>
        <w:t>Z</w:t>
      </w:r>
      <w:r w:rsidR="001D394C" w:rsidRPr="00EB24E0">
        <w:rPr>
          <w:rFonts w:ascii="Verdana" w:hAnsi="Verdana" w:cstheme="minorHAnsi"/>
          <w:sz w:val="18"/>
          <w:szCs w:val="18"/>
        </w:rPr>
        <w:t>apsá</w:t>
      </w:r>
      <w:r w:rsidR="00987103" w:rsidRPr="00EB24E0">
        <w:rPr>
          <w:rFonts w:ascii="Verdana" w:hAnsi="Verdana" w:cstheme="minorHAnsi"/>
          <w:sz w:val="18"/>
          <w:szCs w:val="18"/>
        </w:rPr>
        <w:t>n</w:t>
      </w:r>
      <w:r w:rsidR="001D394C" w:rsidRPr="00EB24E0">
        <w:rPr>
          <w:rFonts w:ascii="Verdana" w:hAnsi="Verdana" w:cstheme="minorHAnsi"/>
          <w:sz w:val="18"/>
          <w:szCs w:val="18"/>
        </w:rPr>
        <w:t>a</w:t>
      </w:r>
      <w:r w:rsidR="00D734CC" w:rsidRPr="00EB24E0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EB24E0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EB24E0">
        <w:rPr>
          <w:rFonts w:ascii="Verdana" w:hAnsi="Verdana" w:cstheme="minorHAnsi"/>
          <w:sz w:val="18"/>
          <w:szCs w:val="18"/>
        </w:rPr>
        <w:t> </w:t>
      </w:r>
      <w:r w:rsidR="000B6260" w:rsidRPr="00EB24E0">
        <w:rPr>
          <w:rFonts w:ascii="Verdana" w:hAnsi="Verdana" w:cstheme="minorHAnsi"/>
          <w:sz w:val="18"/>
          <w:szCs w:val="18"/>
        </w:rPr>
        <w:t>Praze</w:t>
      </w:r>
      <w:r w:rsidR="001C7A89" w:rsidRPr="00EB24E0">
        <w:rPr>
          <w:rFonts w:ascii="Verdana" w:hAnsi="Verdana" w:cstheme="minorHAnsi"/>
          <w:sz w:val="18"/>
          <w:szCs w:val="18"/>
        </w:rPr>
        <w:t>, oddíl A, vložka</w:t>
      </w:r>
      <w:r w:rsidR="00D734CC" w:rsidRPr="00EB24E0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0F27F0C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B24E0">
        <w:rPr>
          <w:rFonts w:ascii="Verdana" w:hAnsi="Verdana" w:cstheme="minorHAnsi"/>
          <w:sz w:val="18"/>
          <w:szCs w:val="18"/>
        </w:rPr>
        <w:t>Zastoupena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2429A2">
        <w:rPr>
          <w:rFonts w:ascii="Verdana" w:hAnsi="Verdana" w:cstheme="minorHAnsi"/>
          <w:sz w:val="18"/>
          <w:szCs w:val="18"/>
        </w:rPr>
        <w:t xml:space="preserve"> </w:t>
      </w:r>
      <w:r w:rsidR="002429A2" w:rsidRPr="002429A2">
        <w:rPr>
          <w:rFonts w:ascii="Verdana" w:hAnsi="Verdana" w:cstheme="minorHAnsi"/>
          <w:sz w:val="18"/>
          <w:szCs w:val="18"/>
        </w:rPr>
        <w:t>Ing. Ladislavem Kašparem, ředitelem Oblastního ředitelství Olomouc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067CD108" w14:textId="77777777" w:rsidR="00EB24E0" w:rsidRPr="00EB24E0" w:rsidRDefault="00EB24E0" w:rsidP="00EB24E0">
      <w:pPr>
        <w:spacing w:before="120"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EB24E0">
        <w:rPr>
          <w:rFonts w:ascii="Verdana" w:hAnsi="Verdana" w:cs="Calibri"/>
          <w:sz w:val="18"/>
          <w:szCs w:val="18"/>
        </w:rPr>
        <w:t xml:space="preserve">Adresa pro doručování písemností v listinné podobě: Oblastní ředitelství Olomouc, </w:t>
      </w:r>
    </w:p>
    <w:p w14:paraId="7D6BCD3C" w14:textId="77777777" w:rsidR="00EB24E0" w:rsidRPr="00EB24E0" w:rsidRDefault="00EB24E0" w:rsidP="00EB24E0">
      <w:pPr>
        <w:spacing w:after="120"/>
        <w:jc w:val="both"/>
        <w:rPr>
          <w:rFonts w:ascii="Verdana" w:hAnsi="Verdana" w:cs="Calibri"/>
          <w:sz w:val="18"/>
          <w:szCs w:val="18"/>
        </w:rPr>
      </w:pPr>
      <w:r w:rsidRPr="00EB24E0">
        <w:rPr>
          <w:rFonts w:ascii="Verdana" w:hAnsi="Verdana" w:cs="Calibri"/>
          <w:sz w:val="18"/>
          <w:szCs w:val="18"/>
        </w:rPr>
        <w:t xml:space="preserve">                                                                            Nerudova 1, 779 00 Olomouc </w:t>
      </w:r>
    </w:p>
    <w:p w14:paraId="2BAD7E60" w14:textId="77777777" w:rsidR="00EB24E0" w:rsidRPr="00EB24E0" w:rsidRDefault="00EB24E0" w:rsidP="00EB24E0">
      <w:pPr>
        <w:spacing w:before="120" w:after="120"/>
        <w:rPr>
          <w:rFonts w:ascii="Verdana" w:hAnsi="Verdana" w:cs="Calibri"/>
          <w:sz w:val="18"/>
          <w:szCs w:val="18"/>
        </w:rPr>
      </w:pPr>
      <w:r w:rsidRPr="00EB24E0">
        <w:rPr>
          <w:rFonts w:ascii="Verdana" w:hAnsi="Verdana" w:cs="Calibri"/>
          <w:sz w:val="18"/>
          <w:szCs w:val="18"/>
        </w:rPr>
        <w:t xml:space="preserve">Adresa pro doručování písemnosti v elektronické podobě: </w:t>
      </w:r>
      <w:hyperlink r:id="rId11" w:history="1">
        <w:r w:rsidRPr="00EB24E0">
          <w:rPr>
            <w:rFonts w:ascii="Verdana" w:eastAsia="Verdana" w:hAnsi="Verdana"/>
            <w:noProof/>
            <w:color w:val="0563C1"/>
            <w:sz w:val="18"/>
            <w:szCs w:val="18"/>
            <w:u w:val="single"/>
          </w:rPr>
          <w:t>OROLCsek@spravazeleznic.cz</w:t>
        </w:r>
      </w:hyperlink>
      <w:r w:rsidRPr="00EB24E0">
        <w:rPr>
          <w:rFonts w:ascii="Verdana" w:hAnsi="Verdana" w:cs="Calibri"/>
          <w:sz w:val="18"/>
          <w:szCs w:val="18"/>
        </w:rPr>
        <w:t xml:space="preserve">  </w:t>
      </w:r>
    </w:p>
    <w:p w14:paraId="39D601F7" w14:textId="77777777" w:rsidR="00EB24E0" w:rsidRPr="00EB24E0" w:rsidRDefault="00EB24E0" w:rsidP="00EB24E0">
      <w:pPr>
        <w:spacing w:before="120" w:after="120"/>
        <w:jc w:val="both"/>
      </w:pPr>
      <w:r w:rsidRPr="00EB24E0">
        <w:rPr>
          <w:rFonts w:ascii="Verdana" w:hAnsi="Verdana" w:cs="Calibri"/>
          <w:sz w:val="18"/>
          <w:szCs w:val="18"/>
        </w:rPr>
        <w:t>Adresa pro doručování faktur v elektronické podobě:</w:t>
      </w:r>
      <w:r w:rsidRPr="00EB24E0">
        <w:rPr>
          <w:rFonts w:ascii="Verdana" w:eastAsia="Verdana" w:hAnsi="Verdana" w:cs="Verdana"/>
          <w:b/>
          <w:sz w:val="22"/>
        </w:rPr>
        <w:t xml:space="preserve"> </w:t>
      </w:r>
      <w:hyperlink r:id="rId12" w:history="1">
        <w:r w:rsidRPr="00EB24E0">
          <w:rPr>
            <w:rFonts w:ascii="Verdana" w:eastAsia="Verdana" w:hAnsi="Verdana"/>
            <w:noProof/>
            <w:color w:val="0563C1"/>
            <w:sz w:val="18"/>
            <w:szCs w:val="18"/>
            <w:u w:val="single"/>
          </w:rPr>
          <w:t>ePodatelnaCFUMorava@spravazeleznic.cz</w:t>
        </w:r>
      </w:hyperlink>
    </w:p>
    <w:p w14:paraId="18EA9D81" w14:textId="77777777" w:rsidR="002429A2" w:rsidRDefault="002429A2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EB24E0">
        <w:rPr>
          <w:rFonts w:ascii="Verdana" w:hAnsi="Verdana" w:cstheme="minorHAnsi"/>
          <w:b/>
          <w:sz w:val="18"/>
          <w:szCs w:val="18"/>
        </w:rPr>
        <w:t>„</w:t>
      </w:r>
      <w:r w:rsidR="00CB26F1" w:rsidRPr="00EB24E0">
        <w:rPr>
          <w:rFonts w:ascii="Verdana" w:hAnsi="Verdana" w:cstheme="minorHAnsi"/>
          <w:b/>
          <w:sz w:val="18"/>
          <w:szCs w:val="18"/>
        </w:rPr>
        <w:t>Kupující</w:t>
      </w:r>
      <w:r w:rsidRPr="00EB24E0">
        <w:rPr>
          <w:rFonts w:ascii="Verdana" w:hAnsi="Verdana" w:cstheme="minorHAnsi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EB24E0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EB24E0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EB24E0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EB24E0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EB24E0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F6023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F6023A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EB24E0">
        <w:rPr>
          <w:rFonts w:ascii="Verdana" w:hAnsi="Verdana" w:cstheme="minorHAnsi"/>
          <w:b/>
          <w:sz w:val="18"/>
          <w:szCs w:val="18"/>
        </w:rPr>
        <w:t>„</w:t>
      </w:r>
      <w:r w:rsidR="000B560C" w:rsidRPr="00EB24E0">
        <w:rPr>
          <w:rFonts w:ascii="Verdana" w:hAnsi="Verdana" w:cstheme="minorHAnsi"/>
          <w:b/>
          <w:sz w:val="18"/>
          <w:szCs w:val="18"/>
        </w:rPr>
        <w:t>Prodávající</w:t>
      </w:r>
      <w:r w:rsidRPr="00EB24E0">
        <w:rPr>
          <w:rFonts w:ascii="Verdana" w:hAnsi="Verdana" w:cstheme="minorHAnsi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6E8D3A31" w:rsidR="000C4186" w:rsidRPr="008B5521" w:rsidRDefault="000B560C" w:rsidP="00EB24E0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2E23A3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2E23A3">
        <w:rPr>
          <w:rFonts w:ascii="Verdana" w:hAnsi="Verdana" w:cstheme="minorHAnsi"/>
          <w:sz w:val="18"/>
          <w:szCs w:val="18"/>
        </w:rPr>
        <w:t>podlimi</w:t>
      </w:r>
      <w:bookmarkStart w:id="0" w:name="_GoBack"/>
      <w:bookmarkEnd w:id="0"/>
      <w:r w:rsidR="005E6DAB" w:rsidRPr="002E23A3">
        <w:rPr>
          <w:rFonts w:ascii="Verdana" w:hAnsi="Verdana" w:cstheme="minorHAnsi"/>
          <w:sz w:val="18"/>
          <w:szCs w:val="18"/>
        </w:rPr>
        <w:t>tní sektorov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E23A3">
        <w:rPr>
          <w:rFonts w:ascii="Verdana" w:hAnsi="Verdana" w:cstheme="minorHAnsi"/>
          <w:sz w:val="18"/>
          <w:szCs w:val="18"/>
        </w:rPr>
        <w:t>u</w:t>
      </w:r>
      <w:r w:rsidR="00030FD1" w:rsidRPr="002E23A3">
        <w:rPr>
          <w:rFonts w:ascii="Verdana" w:hAnsi="Verdana" w:cstheme="minorHAnsi"/>
          <w:sz w:val="18"/>
          <w:szCs w:val="18"/>
        </w:rPr>
        <w:t xml:space="preserve"> </w:t>
      </w:r>
      <w:r w:rsidRPr="002E23A3">
        <w:rPr>
          <w:rFonts w:ascii="Verdana" w:hAnsi="Verdana" w:cstheme="minorHAnsi"/>
          <w:sz w:val="18"/>
          <w:szCs w:val="18"/>
        </w:rPr>
        <w:t xml:space="preserve">s názvem </w:t>
      </w:r>
      <w:r w:rsidR="002E23A3" w:rsidRPr="002E23A3">
        <w:rPr>
          <w:rFonts w:ascii="Verdana" w:hAnsi="Verdana" w:cstheme="minorHAnsi"/>
          <w:b/>
          <w:sz w:val="18"/>
          <w:szCs w:val="18"/>
        </w:rPr>
        <w:t>„</w:t>
      </w:r>
      <w:r w:rsidR="00EB24E0" w:rsidRPr="00EB24E0">
        <w:rPr>
          <w:rFonts w:ascii="Verdana" w:hAnsi="Verdana" w:cstheme="minorHAnsi"/>
          <w:b/>
          <w:sz w:val="18"/>
          <w:szCs w:val="18"/>
        </w:rPr>
        <w:t>Dodávka elektrospotřebičů</w:t>
      </w:r>
      <w:r w:rsidR="002E23A3" w:rsidRPr="002E23A3">
        <w:rPr>
          <w:rFonts w:ascii="Verdana" w:hAnsi="Verdana" w:cstheme="minorHAnsi"/>
          <w:b/>
          <w:sz w:val="18"/>
          <w:szCs w:val="18"/>
        </w:rPr>
        <w:t>“</w:t>
      </w:r>
      <w:r w:rsidRPr="002E23A3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EB24E0" w:rsidRPr="00EB24E0">
        <w:rPr>
          <w:rFonts w:ascii="Verdana" w:hAnsi="Verdana" w:cstheme="minorHAnsi"/>
          <w:sz w:val="18"/>
          <w:szCs w:val="18"/>
        </w:rPr>
        <w:t>9312/2021-SŽ-OŘ OLC-NPI</w:t>
      </w:r>
      <w:r w:rsidR="00F02C58" w:rsidRPr="00F02C5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D02CF7" w:rsidRDefault="00893290" w:rsidP="006007B1">
      <w:pPr>
        <w:pStyle w:val="acnormalbulleted"/>
        <w:rPr>
          <w:rFonts w:eastAsia="Times New Roman"/>
          <w:lang w:eastAsia="cs-CZ"/>
        </w:rPr>
      </w:pPr>
      <w:r w:rsidRPr="00D02CF7">
        <w:t xml:space="preserve">Předmětem této </w:t>
      </w:r>
      <w:r w:rsidR="00881560" w:rsidRPr="00D02CF7">
        <w:t>Rámcové</w:t>
      </w:r>
      <w:r w:rsidRPr="00D02CF7">
        <w:t xml:space="preserve"> dohody je úprava rámcových podmínek týkajících se veřejných zakázek zadávaných na základě této </w:t>
      </w:r>
      <w:r w:rsidR="00881560" w:rsidRPr="00D02CF7">
        <w:t>Rámcové</w:t>
      </w:r>
      <w:r w:rsidRPr="00D02CF7">
        <w:t xml:space="preserve"> dohody po dobu trvání této </w:t>
      </w:r>
      <w:r w:rsidR="00881560" w:rsidRPr="00D02CF7">
        <w:t>Rámcové</w:t>
      </w:r>
      <w:r w:rsidRPr="00D02CF7">
        <w:t xml:space="preserve"> dohody (dále jen „dílčí veřejné zakázky“). </w:t>
      </w:r>
    </w:p>
    <w:p w14:paraId="695CED11" w14:textId="7F68B123" w:rsidR="000B560C" w:rsidRPr="00D02CF7" w:rsidRDefault="00893290" w:rsidP="006007B1">
      <w:pPr>
        <w:pStyle w:val="acnormalbulleted"/>
        <w:rPr>
          <w:rFonts w:eastAsia="Times New Roman"/>
          <w:lang w:eastAsia="cs-CZ"/>
        </w:rPr>
      </w:pPr>
      <w:r w:rsidRPr="00D02CF7">
        <w:t xml:space="preserve">Předmětem dílčích veřejných zakázek bude dodávka zboží uvedeného v  </w:t>
      </w:r>
      <w:r w:rsidRPr="00D02CF7">
        <w:rPr>
          <w:lang w:eastAsia="cs-CZ"/>
        </w:rPr>
        <w:t xml:space="preserve">příloze č. </w:t>
      </w:r>
      <w:r w:rsidR="00D02CF7" w:rsidRPr="00D02CF7">
        <w:rPr>
          <w:lang w:eastAsia="cs-CZ"/>
        </w:rPr>
        <w:t>1</w:t>
      </w:r>
      <w:r w:rsidR="006A4A0B" w:rsidRPr="00D02CF7">
        <w:rPr>
          <w:lang w:eastAsia="cs-CZ"/>
        </w:rPr>
        <w:t xml:space="preserve"> </w:t>
      </w:r>
      <w:r w:rsidRPr="00D02CF7">
        <w:rPr>
          <w:lang w:eastAsia="cs-CZ"/>
        </w:rPr>
        <w:t xml:space="preserve">této </w:t>
      </w:r>
      <w:r w:rsidR="00881560" w:rsidRPr="00D02CF7">
        <w:rPr>
          <w:lang w:eastAsia="cs-CZ"/>
        </w:rPr>
        <w:t>Rámcové</w:t>
      </w:r>
      <w:r w:rsidRPr="00D02CF7">
        <w:rPr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8478246" w:rsidR="00893290" w:rsidRPr="00D02CF7" w:rsidRDefault="00893290" w:rsidP="006007B1">
      <w:pPr>
        <w:pStyle w:val="acnormalbulleted"/>
      </w:pPr>
      <w:r w:rsidRPr="00D02CF7">
        <w:t xml:space="preserve">Dílčí veřejné zakázky budou zadávány </w:t>
      </w:r>
      <w:r w:rsidR="00D608AA" w:rsidRPr="00D02CF7">
        <w:t>Kupujícím</w:t>
      </w:r>
      <w:r w:rsidRPr="00D02CF7">
        <w:t xml:space="preserve"> </w:t>
      </w:r>
      <w:r w:rsidR="00D608AA" w:rsidRPr="00D02CF7">
        <w:t>Prodávajícímu</w:t>
      </w:r>
      <w:r w:rsidRPr="00D02CF7">
        <w:t xml:space="preserve"> postupem uvedeným v této </w:t>
      </w:r>
      <w:r w:rsidR="00881560" w:rsidRPr="00D02CF7">
        <w:t>Rámcové</w:t>
      </w:r>
      <w:r w:rsidRPr="00D02CF7">
        <w:t xml:space="preserve"> dohodě po dobu účinnosti této </w:t>
      </w:r>
      <w:r w:rsidR="00881560" w:rsidRPr="00D02CF7">
        <w:t>Rámcové</w:t>
      </w:r>
      <w:r w:rsidRPr="00D02CF7">
        <w:t xml:space="preserve"> dohody a v souladu se všemi jejími podmínkami a taktéž obchodními podmínkami uvedenými v příloze </w:t>
      </w:r>
      <w:r w:rsidR="00D02CF7" w:rsidRPr="00D02CF7">
        <w:t xml:space="preserve">č. </w:t>
      </w:r>
      <w:r w:rsidR="004113D3">
        <w:t>2</w:t>
      </w:r>
      <w:r w:rsidR="00D02CF7" w:rsidRPr="00D02CF7">
        <w:t xml:space="preserve"> této</w:t>
      </w:r>
      <w:r w:rsidRPr="00D02CF7">
        <w:t xml:space="preserve"> </w:t>
      </w:r>
      <w:r w:rsidR="00881560" w:rsidRPr="00D02CF7">
        <w:t>Rámcové</w:t>
      </w:r>
      <w:r w:rsidRPr="00D02CF7">
        <w:t xml:space="preserve"> dohody (dále jen „</w:t>
      </w:r>
      <w:r w:rsidR="00182BAA" w:rsidRPr="00D02CF7">
        <w:t>dílčí zakázka</w:t>
      </w:r>
      <w:r w:rsidRPr="00D02CF7">
        <w:t xml:space="preserve">“). V rámci </w:t>
      </w:r>
      <w:r w:rsidR="00182BAA" w:rsidRPr="00D02CF7">
        <w:t xml:space="preserve">dílčí zakázky </w:t>
      </w:r>
      <w:r w:rsidRPr="00D02CF7">
        <w:t xml:space="preserve">bude mezi </w:t>
      </w:r>
      <w:r w:rsidR="00D608AA" w:rsidRPr="00D02CF7">
        <w:t>Kupujícím</w:t>
      </w:r>
      <w:r w:rsidRPr="00D02CF7">
        <w:t xml:space="preserve"> a </w:t>
      </w:r>
      <w:r w:rsidR="00D608AA" w:rsidRPr="00D02CF7">
        <w:t>Prodávajícím</w:t>
      </w:r>
      <w:r w:rsidRPr="00D02CF7">
        <w:t xml:space="preserve"> uzavřena smlouva na plnění dílčí veřejné zakázky (dále jen „dílčí smlouva“), na základě které </w:t>
      </w:r>
      <w:r w:rsidR="00D608AA" w:rsidRPr="00D02CF7">
        <w:t>Prodávající</w:t>
      </w:r>
      <w:r w:rsidR="009601AA" w:rsidRPr="00D02CF7">
        <w:t xml:space="preserve"> dodá zboží Kupujícímu podle jeho konkrétních potřeb</w:t>
      </w:r>
      <w:r w:rsidRPr="00D02CF7">
        <w:t xml:space="preserve">. Dílčí smlouvy budou uzavírány postupem uvedeným v tomto článku </w:t>
      </w:r>
      <w:r w:rsidR="00C54309" w:rsidRPr="00D02CF7">
        <w:t xml:space="preserve">této </w:t>
      </w:r>
      <w:r w:rsidR="00881560" w:rsidRPr="00D02CF7">
        <w:t>Rámcové</w:t>
      </w:r>
      <w:r w:rsidRPr="00D02CF7">
        <w:t xml:space="preserve"> dohody.</w:t>
      </w:r>
    </w:p>
    <w:p w14:paraId="68551D48" w14:textId="77777777" w:rsidR="00B74412" w:rsidRPr="00D02CF7" w:rsidRDefault="00D608AA" w:rsidP="006007B1">
      <w:pPr>
        <w:pStyle w:val="acnormalbulleted"/>
      </w:pPr>
      <w:r w:rsidRPr="00D02CF7">
        <w:t>Kupující</w:t>
      </w:r>
      <w:r w:rsidR="00893290" w:rsidRPr="00D02CF7">
        <w:t xml:space="preserve"> zahájí </w:t>
      </w:r>
      <w:r w:rsidR="00182BAA" w:rsidRPr="00D02CF7">
        <w:t xml:space="preserve">dílčí zakázku </w:t>
      </w:r>
      <w:r w:rsidR="00893290" w:rsidRPr="00D02CF7">
        <w:t xml:space="preserve">zasláním písemné výzvy k poskytnutí plnění (dále jen „objednávka“) </w:t>
      </w:r>
      <w:r w:rsidRPr="00D02CF7">
        <w:t>Prodávajícímu</w:t>
      </w:r>
      <w:r w:rsidR="00893290" w:rsidRPr="00D02CF7">
        <w:t xml:space="preserve">. Písemná forma objednávky je splněna, i pokud </w:t>
      </w:r>
      <w:r w:rsidRPr="00D02CF7">
        <w:t>Kupující</w:t>
      </w:r>
      <w:r w:rsidR="00893290" w:rsidRPr="00D02CF7">
        <w:t xml:space="preserve"> zašle Prodávajícímu objednávku e-mailovou zprávou.</w:t>
      </w:r>
      <w:r w:rsidR="00B74412" w:rsidRPr="00D02CF7">
        <w:t xml:space="preserve"> Smluvní strany určily následující kontaktní emailové adresy pro zasílání veškerých písemností dle tohoto článku Rámcové dohody:</w:t>
      </w:r>
    </w:p>
    <w:p w14:paraId="24513D55" w14:textId="10D21F0B" w:rsidR="00B74412" w:rsidRPr="00D02CF7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Kupující: </w:t>
      </w:r>
      <w:hyperlink r:id="rId13" w:history="1">
        <w:r w:rsidR="00EB24E0" w:rsidRPr="00722C21">
          <w:rPr>
            <w:rStyle w:val="Hypertextovodkaz"/>
            <w:rFonts w:ascii="Verdana" w:hAnsi="Verdana"/>
            <w:sz w:val="18"/>
            <w:szCs w:val="18"/>
          </w:rPr>
          <w:t>capovab@spravazeleznic.cz</w:t>
        </w:r>
      </w:hyperlink>
      <w:r w:rsidR="006007B1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D02CF7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Prodávající: </w:t>
      </w:r>
      <w:r w:rsidRPr="00D02CF7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6007B1" w:rsidRDefault="00893290" w:rsidP="006007B1">
      <w:pPr>
        <w:pStyle w:val="acnormalbulleted"/>
      </w:pPr>
      <w:r w:rsidRPr="006007B1">
        <w:t xml:space="preserve">Objednávky </w:t>
      </w:r>
      <w:r w:rsidR="00D608AA" w:rsidRPr="006007B1">
        <w:t>Kupujícího</w:t>
      </w:r>
      <w:r w:rsidRPr="006007B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D02CF7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D02CF7">
        <w:rPr>
          <w:rFonts w:ascii="Verdana" w:hAnsi="Verdana" w:cstheme="minorHAnsi"/>
          <w:sz w:val="18"/>
          <w:szCs w:val="18"/>
        </w:rPr>
        <w:t xml:space="preserve">Smluvních </w:t>
      </w:r>
      <w:r w:rsidRPr="00D02CF7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D02CF7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D02CF7">
        <w:rPr>
          <w:rFonts w:ascii="Verdana" w:hAnsi="Verdana" w:cstheme="minorHAnsi"/>
          <w:sz w:val="18"/>
          <w:szCs w:val="18"/>
        </w:rPr>
        <w:t>Rámcové</w:t>
      </w:r>
      <w:r w:rsidRPr="00D02CF7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>číslo objednávky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1DED070" w14:textId="623630A8" w:rsidR="00893290" w:rsidRPr="008B552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6007B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6007B1">
        <w:rPr>
          <w:rFonts w:ascii="Verdana" w:hAnsi="Verdana" w:cstheme="minorHAnsi"/>
          <w:sz w:val="18"/>
          <w:szCs w:val="18"/>
        </w:rPr>
        <w:t>Kupujícího</w:t>
      </w:r>
      <w:r w:rsidRPr="006007B1">
        <w:rPr>
          <w:rFonts w:ascii="Verdana" w:hAnsi="Verdana" w:cstheme="minorHAnsi"/>
          <w:sz w:val="18"/>
          <w:szCs w:val="18"/>
        </w:rPr>
        <w:t>,</w:t>
      </w:r>
    </w:p>
    <w:p w14:paraId="7AA48797" w14:textId="174F3F8E" w:rsidR="00893290" w:rsidRPr="006007B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4113D3">
        <w:rPr>
          <w:rFonts w:ascii="Verdana" w:hAnsi="Verdana" w:cstheme="minorHAnsi"/>
          <w:sz w:val="18"/>
          <w:szCs w:val="18"/>
        </w:rPr>
        <w:t>2</w:t>
      </w:r>
      <w:r w:rsidR="007465F2" w:rsidRPr="006007B1">
        <w:rPr>
          <w:rFonts w:ascii="Verdana" w:hAnsi="Verdana" w:cstheme="minorHAnsi"/>
          <w:sz w:val="18"/>
          <w:szCs w:val="18"/>
        </w:rPr>
        <w:t xml:space="preserve"> </w:t>
      </w:r>
      <w:r w:rsidRPr="006007B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007B1">
        <w:rPr>
          <w:rFonts w:ascii="Verdana" w:hAnsi="Verdana" w:cstheme="minorHAnsi"/>
          <w:sz w:val="18"/>
          <w:szCs w:val="18"/>
        </w:rPr>
        <w:t>Rámcové</w:t>
      </w:r>
      <w:r w:rsidRPr="006007B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6007B1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6007B1">
      <w:pPr>
        <w:pStyle w:val="acnormalbulleted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</w:t>
      </w:r>
      <w:r w:rsidRPr="008B5521">
        <w:lastRenderedPageBreak/>
        <w:t xml:space="preserve">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3E5B0FB1" w14:textId="31ECA432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007B1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AD0DFE9" w:rsidR="00D608AA" w:rsidRDefault="00D608AA" w:rsidP="006007B1">
      <w:pPr>
        <w:pStyle w:val="acnormalbulleted"/>
        <w:numPr>
          <w:ilvl w:val="0"/>
          <w:numId w:val="1"/>
        </w:numPr>
        <w:rPr>
          <w:rFonts w:eastAsiaTheme="majorEastAsia"/>
          <w:bCs/>
        </w:r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</w:t>
      </w:r>
      <w:r w:rsidRPr="006007B1">
        <w:rPr>
          <w:rFonts w:eastAsiaTheme="majorEastAsia"/>
          <w:bCs/>
        </w:rPr>
        <w:t xml:space="preserve">dohoda je </w:t>
      </w:r>
      <w:r w:rsidRPr="006007B1">
        <w:t>uzavírána</w:t>
      </w:r>
      <w:r w:rsidRPr="006007B1">
        <w:rPr>
          <w:rFonts w:eastAsiaTheme="majorEastAsia"/>
          <w:bCs/>
        </w:rPr>
        <w:t xml:space="preserve"> na dobu </w:t>
      </w:r>
      <w:r w:rsidR="006007B1" w:rsidRPr="006007B1">
        <w:rPr>
          <w:rFonts w:eastAsiaTheme="majorEastAsia"/>
          <w:bCs/>
        </w:rPr>
        <w:t>určitou</w:t>
      </w:r>
      <w:r w:rsidRPr="006007B1">
        <w:rPr>
          <w:rFonts w:eastAsiaTheme="majorEastAsia"/>
          <w:bCs/>
        </w:rPr>
        <w:t xml:space="preserve"> od nabytí její účinnosti</w:t>
      </w:r>
      <w:r w:rsidR="006007B1" w:rsidRPr="006007B1">
        <w:rPr>
          <w:rFonts w:eastAsiaTheme="majorEastAsia"/>
          <w:bCs/>
        </w:rPr>
        <w:t xml:space="preserve"> do prosince 202</w:t>
      </w:r>
      <w:r w:rsidR="00F02C58">
        <w:rPr>
          <w:rFonts w:eastAsiaTheme="majorEastAsia"/>
          <w:bCs/>
        </w:rPr>
        <w:t>1</w:t>
      </w:r>
      <w:r w:rsidR="006007B1" w:rsidRPr="006007B1">
        <w:rPr>
          <w:rFonts w:eastAsiaTheme="majorEastAsia"/>
          <w:bCs/>
        </w:rPr>
        <w:t>.</w:t>
      </w:r>
    </w:p>
    <w:p w14:paraId="7EC44902" w14:textId="1D2EAC65" w:rsidR="00062B10" w:rsidRPr="006007B1" w:rsidRDefault="00D608AA" w:rsidP="006007B1">
      <w:pPr>
        <w:pStyle w:val="acnormalbulleted"/>
        <w:numPr>
          <w:ilvl w:val="0"/>
          <w:numId w:val="1"/>
        </w:numPr>
      </w:pPr>
      <w:r w:rsidRPr="006007B1">
        <w:t>Míst</w:t>
      </w:r>
      <w:r w:rsidR="00474AD3" w:rsidRPr="006007B1">
        <w:t>o</w:t>
      </w:r>
      <w:r w:rsidRPr="006007B1">
        <w:t xml:space="preserve"> plnění dílčích smluv je zpravidla uvedeno v dílčí smlouvě. </w:t>
      </w:r>
      <w:r w:rsidR="00062B10" w:rsidRPr="006007B1">
        <w:rPr>
          <w:rFonts w:eastAsiaTheme="majorEastAsia"/>
          <w:bCs/>
        </w:rPr>
        <w:t>Dopravu požadovaného zboží do místa plnění zajišťuje Prodávající.</w:t>
      </w:r>
      <w:r w:rsidR="00062B10" w:rsidRPr="006007B1">
        <w:t xml:space="preserve"> </w:t>
      </w:r>
    </w:p>
    <w:p w14:paraId="4B31DD05" w14:textId="06A3AB8F" w:rsidR="00D034CB" w:rsidRPr="008B5521" w:rsidRDefault="00062B10" w:rsidP="006007B1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 </w:t>
      </w:r>
      <w:r w:rsidR="00D034CB" w:rsidRPr="008B5521">
        <w:t xml:space="preserve">Kupující požaduje, aby Prodávající realizoval plnění </w:t>
      </w:r>
      <w:r w:rsidR="00083201" w:rsidRPr="008B5521">
        <w:t>dílčích smluv</w:t>
      </w:r>
      <w:r w:rsidR="00D034CB" w:rsidRPr="008B5521">
        <w:t xml:space="preserve"> ve lhůtách uvedených v</w:t>
      </w:r>
      <w:r w:rsidR="00D608AA" w:rsidRPr="008B5521">
        <w:t> dílčí smlouvě</w:t>
      </w:r>
      <w:r w:rsidR="00D034CB" w:rsidRPr="008B5521">
        <w:t>. Prodávající je povinen tyto lhůty dodržet.</w:t>
      </w:r>
    </w:p>
    <w:p w14:paraId="52F8D611" w14:textId="7CD27FCE" w:rsidR="00062B10" w:rsidRPr="008B5521" w:rsidRDefault="00D034CB" w:rsidP="006007B1">
      <w:pPr>
        <w:pStyle w:val="acnormalbulleted"/>
        <w:numPr>
          <w:ilvl w:val="0"/>
          <w:numId w:val="1"/>
        </w:numPr>
      </w:pPr>
      <w:r w:rsidRPr="008B5521"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6007B1">
        <w:t>3 pracovní dny</w:t>
      </w:r>
      <w:r w:rsidR="00062B10" w:rsidRPr="008B5521">
        <w:t xml:space="preserve"> před sjednaným 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2304FA49" w:rsidR="00062B10" w:rsidRPr="008B5521" w:rsidRDefault="00062B10" w:rsidP="006007B1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3FB70D26" w14:textId="3A519BDD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6007B1">
        <w:rPr>
          <w:rFonts w:ascii="Verdana" w:hAnsi="Verdana" w:cstheme="minorHAnsi"/>
          <w:sz w:val="18"/>
          <w:szCs w:val="18"/>
        </w:rPr>
        <w:t xml:space="preserve">čase </w:t>
      </w:r>
      <w:r w:rsidR="006007B1" w:rsidRPr="006007B1">
        <w:rPr>
          <w:rFonts w:ascii="Verdana" w:hAnsi="Verdana" w:cstheme="minorHAnsi"/>
          <w:sz w:val="18"/>
          <w:szCs w:val="18"/>
        </w:rPr>
        <w:t>6:00</w:t>
      </w:r>
      <w:r w:rsidRPr="006007B1">
        <w:rPr>
          <w:rFonts w:ascii="Verdana" w:hAnsi="Verdana" w:cstheme="minorHAnsi"/>
          <w:sz w:val="18"/>
          <w:szCs w:val="18"/>
        </w:rPr>
        <w:t xml:space="preserve"> – </w:t>
      </w:r>
      <w:r w:rsidR="006007B1" w:rsidRPr="006007B1">
        <w:rPr>
          <w:rFonts w:ascii="Verdana" w:hAnsi="Verdana" w:cstheme="minorHAnsi"/>
          <w:sz w:val="18"/>
          <w:szCs w:val="18"/>
        </w:rPr>
        <w:t>14:30</w:t>
      </w:r>
      <w:r w:rsidRPr="006007B1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4113D3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CENA </w:t>
      </w:r>
      <w:r w:rsidRPr="004113D3">
        <w:rPr>
          <w:rFonts w:ascii="Verdana" w:hAnsi="Verdana" w:cstheme="minorHAnsi"/>
          <w:b/>
          <w:sz w:val="22"/>
        </w:rPr>
        <w:t>DODÁVEK A PLATEBNÍ PODMÍNKY</w:t>
      </w:r>
    </w:p>
    <w:p w14:paraId="5E498BFF" w14:textId="2F9A72B7" w:rsidR="00CB26F1" w:rsidRPr="004113D3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113D3">
        <w:rPr>
          <w:rFonts w:ascii="Verdana" w:hAnsi="Verdana" w:cstheme="minorHAnsi"/>
          <w:sz w:val="18"/>
          <w:szCs w:val="18"/>
        </w:rPr>
        <w:t xml:space="preserve">Cena </w:t>
      </w:r>
      <w:r w:rsidR="00CB26F1" w:rsidRPr="004113D3">
        <w:rPr>
          <w:rFonts w:ascii="Verdana" w:hAnsi="Verdana" w:cstheme="minorHAnsi"/>
          <w:sz w:val="18"/>
          <w:szCs w:val="18"/>
        </w:rPr>
        <w:t>uveden</w:t>
      </w:r>
      <w:r w:rsidRPr="004113D3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4113D3">
        <w:rPr>
          <w:rFonts w:ascii="Verdana" w:hAnsi="Verdana" w:cstheme="minorHAnsi"/>
          <w:sz w:val="18"/>
          <w:szCs w:val="18"/>
        </w:rPr>
        <w:t>Rámcové</w:t>
      </w:r>
      <w:r w:rsidRPr="004113D3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4113D3">
        <w:rPr>
          <w:rFonts w:ascii="Verdana" w:hAnsi="Verdana" w:cstheme="minorHAnsi"/>
          <w:sz w:val="18"/>
          <w:szCs w:val="18"/>
        </w:rPr>
        <w:t xml:space="preserve">dílčí </w:t>
      </w:r>
      <w:r w:rsidRPr="004113D3">
        <w:rPr>
          <w:rFonts w:ascii="Verdana" w:hAnsi="Verdana" w:cstheme="minorHAnsi"/>
          <w:sz w:val="18"/>
          <w:szCs w:val="18"/>
        </w:rPr>
        <w:t>veřejné zakázky.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8B5521" w:rsidRDefault="00CB26F1" w:rsidP="00F6023A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</w:t>
      </w:r>
      <w:r w:rsidRPr="004113D3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4113D3">
        <w:rPr>
          <w:rFonts w:ascii="Verdana" w:hAnsi="Verdana" w:cstheme="minorHAnsi"/>
          <w:sz w:val="18"/>
          <w:szCs w:val="18"/>
        </w:rPr>
        <w:t>účetního/</w:t>
      </w:r>
      <w:r w:rsidRPr="004113D3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4113D3">
        <w:rPr>
          <w:rFonts w:ascii="Verdana" w:hAnsi="Verdana" w:cstheme="minorHAnsi"/>
          <w:sz w:val="18"/>
          <w:szCs w:val="18"/>
        </w:rPr>
        <w:t>zboží Kupujícím</w:t>
      </w:r>
      <w:r w:rsidRPr="004113D3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113D3">
        <w:rPr>
          <w:rFonts w:ascii="Verdana" w:hAnsi="Verdana" w:cstheme="minorHAnsi"/>
          <w:sz w:val="18"/>
          <w:szCs w:val="18"/>
        </w:rPr>
        <w:t>D</w:t>
      </w:r>
      <w:r w:rsidRPr="004113D3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113D3">
        <w:rPr>
          <w:rFonts w:ascii="Verdana" w:hAnsi="Verdana" w:cstheme="minorHAnsi"/>
          <w:sz w:val="18"/>
          <w:szCs w:val="18"/>
        </w:rPr>
        <w:t>Kupujícím</w:t>
      </w:r>
      <w:r w:rsidRPr="004113D3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113D3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113D3">
        <w:rPr>
          <w:rFonts w:ascii="Verdana" w:hAnsi="Verdana" w:cstheme="minorHAnsi"/>
          <w:sz w:val="18"/>
          <w:szCs w:val="18"/>
        </w:rPr>
        <w:t>Rámcové</w:t>
      </w:r>
      <w:r w:rsidR="00A606A2" w:rsidRPr="004113D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113D3">
        <w:rPr>
          <w:rFonts w:ascii="Verdana" w:hAnsi="Verdana" w:cstheme="minorHAnsi"/>
          <w:sz w:val="18"/>
          <w:szCs w:val="18"/>
        </w:rPr>
        <w:t>.</w:t>
      </w:r>
    </w:p>
    <w:p w14:paraId="5E51939E" w14:textId="77777777" w:rsidR="00CB26F1" w:rsidRPr="008B5521" w:rsidRDefault="00CB26F1" w:rsidP="00F6023A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03957054" w:rsidR="00CB26F1" w:rsidRPr="008B5521" w:rsidRDefault="00CB26F1" w:rsidP="00EB24E0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EB24E0">
        <w:rPr>
          <w:rFonts w:ascii="Verdana" w:hAnsi="Verdana" w:cstheme="minorHAnsi"/>
          <w:sz w:val="18"/>
          <w:szCs w:val="18"/>
        </w:rPr>
        <w:t xml:space="preserve">min </w:t>
      </w:r>
      <w:r w:rsidR="00EB24E0" w:rsidRPr="00EB24E0">
        <w:rPr>
          <w:rFonts w:ascii="Verdana" w:hAnsi="Verdana" w:cstheme="minorHAnsi"/>
          <w:sz w:val="18"/>
          <w:szCs w:val="18"/>
          <w:highlight w:val="yellow"/>
        </w:rPr>
        <w:t>…………(</w:t>
      </w:r>
      <w:r w:rsidR="00F02C58" w:rsidRPr="00EB24E0">
        <w:rPr>
          <w:rFonts w:ascii="Verdana" w:hAnsi="Verdana" w:cstheme="minorHAnsi"/>
          <w:sz w:val="18"/>
          <w:szCs w:val="18"/>
          <w:highlight w:val="yellow"/>
        </w:rPr>
        <w:t>2</w:t>
      </w:r>
      <w:r w:rsidR="00EB24E0" w:rsidRPr="00EB24E0">
        <w:rPr>
          <w:rFonts w:ascii="Verdana" w:hAnsi="Verdana" w:cstheme="minorHAnsi"/>
          <w:sz w:val="18"/>
          <w:szCs w:val="18"/>
          <w:highlight w:val="yellow"/>
        </w:rPr>
        <w:t>4</w:t>
      </w:r>
      <w:r w:rsidRPr="00EB24E0">
        <w:rPr>
          <w:rFonts w:ascii="Verdana" w:hAnsi="Verdana" w:cstheme="minorHAnsi"/>
          <w:sz w:val="18"/>
          <w:szCs w:val="18"/>
          <w:highlight w:val="yellow"/>
        </w:rPr>
        <w:t xml:space="preserve"> měsíců</w:t>
      </w:r>
      <w:r w:rsidR="00EB24E0" w:rsidRPr="00EB24E0">
        <w:rPr>
          <w:rFonts w:ascii="Verdana" w:hAnsi="Verdana" w:cstheme="minorHAnsi"/>
          <w:sz w:val="18"/>
          <w:szCs w:val="18"/>
          <w:highlight w:val="yellow"/>
        </w:rPr>
        <w:t>)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</w:t>
      </w:r>
      <w:r w:rsidR="00EB24E0">
        <w:rPr>
          <w:rFonts w:ascii="Verdana" w:hAnsi="Verdana" w:cstheme="minorHAnsi"/>
          <w:sz w:val="18"/>
          <w:szCs w:val="18"/>
        </w:rPr>
        <w:t xml:space="preserve"> a</w:t>
      </w:r>
      <w:r w:rsidR="00EB24E0">
        <w:t xml:space="preserve"> </w:t>
      </w:r>
      <w:r w:rsidR="00EB24E0" w:rsidRPr="00EB24E0">
        <w:rPr>
          <w:rFonts w:ascii="Verdana" w:hAnsi="Verdana" w:cstheme="minorHAnsi"/>
          <w:sz w:val="18"/>
          <w:szCs w:val="18"/>
        </w:rPr>
        <w:t>zajištění záručního servisu včetně odvozu spotřebiče do servisu a zpět</w:t>
      </w:r>
      <w:r w:rsidR="00EB24E0">
        <w:rPr>
          <w:rFonts w:ascii="Verdana" w:hAnsi="Verdana" w:cstheme="minorHAnsi"/>
          <w:sz w:val="18"/>
          <w:szCs w:val="18"/>
        </w:rPr>
        <w:t>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FB4E7DE" w:rsidR="008135F0" w:rsidRPr="008B5521" w:rsidRDefault="008135F0" w:rsidP="00EB24E0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EB24E0">
        <w:rPr>
          <w:rFonts w:ascii="Verdana" w:hAnsi="Verdana" w:cstheme="minorHAnsi"/>
          <w:sz w:val="18"/>
          <w:szCs w:val="18"/>
        </w:rPr>
        <w:t>Božena Čápová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, mob.: </w:t>
      </w:r>
      <w:r w:rsidR="00EB24E0" w:rsidRPr="00EB24E0">
        <w:rPr>
          <w:rFonts w:ascii="Verdana" w:hAnsi="Verdana" w:cstheme="minorHAnsi"/>
          <w:sz w:val="18"/>
          <w:szCs w:val="18"/>
        </w:rPr>
        <w:t>602 375 871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, </w:t>
      </w:r>
      <w:r w:rsidR="00F02C58">
        <w:rPr>
          <w:rFonts w:ascii="Verdana" w:hAnsi="Verdana" w:cstheme="minorHAnsi"/>
          <w:sz w:val="18"/>
          <w:szCs w:val="18"/>
        </w:rPr>
        <w:br/>
        <w:t xml:space="preserve">                                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e-mail: </w:t>
      </w:r>
      <w:hyperlink r:id="rId14" w:history="1">
        <w:r w:rsidR="00EB24E0" w:rsidRPr="00722C21">
          <w:rPr>
            <w:rStyle w:val="Hypertextovodkaz"/>
            <w:rFonts w:ascii="Verdana" w:hAnsi="Verdana" w:cstheme="minorHAnsi"/>
            <w:sz w:val="18"/>
            <w:szCs w:val="18"/>
          </w:rPr>
          <w:t>capovab@spravazeleznic.cz</w:t>
        </w:r>
      </w:hyperlink>
      <w:r w:rsidR="004113D3">
        <w:rPr>
          <w:rFonts w:ascii="Verdana" w:hAnsi="Verdana" w:cstheme="minorHAnsi"/>
          <w:sz w:val="18"/>
          <w:szCs w:val="18"/>
        </w:rPr>
        <w:t xml:space="preserve"> </w:t>
      </w:r>
    </w:p>
    <w:p w14:paraId="700F0137" w14:textId="63EF2C0E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>
        <w:rPr>
          <w:rFonts w:ascii="Verdana" w:hAnsi="Verdana" w:cstheme="minorHAnsi"/>
          <w:sz w:val="18"/>
          <w:szCs w:val="18"/>
        </w:rPr>
        <w:t>mob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EB24E0">
        <w:rPr>
          <w:rFonts w:ascii="Verdana" w:hAnsi="Verdana" w:cstheme="minorHAnsi"/>
          <w:sz w:val="18"/>
          <w:szCs w:val="18"/>
          <w:highlight w:val="yellow"/>
        </w:rPr>
        <w:t>…</w:t>
      </w:r>
      <w:r w:rsidR="004113D3">
        <w:rPr>
          <w:rFonts w:ascii="Verdana" w:hAnsi="Verdana" w:cstheme="minorHAnsi"/>
          <w:sz w:val="18"/>
          <w:szCs w:val="18"/>
        </w:rPr>
        <w:t>, e-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mail: </w:t>
      </w:r>
      <w:r w:rsidR="004113D3" w:rsidRPr="004113D3">
        <w:rPr>
          <w:rFonts w:ascii="Verdana" w:hAnsi="Verdana" w:cstheme="minorHAnsi"/>
          <w:sz w:val="18"/>
          <w:szCs w:val="18"/>
          <w:highlight w:val="yellow"/>
        </w:rPr>
        <w:t>…………………………</w:t>
      </w: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E0EB316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2E7BAFE2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4F94362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0B117B2F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r w:rsidR="00EB24E0">
        <w:rPr>
          <w:rFonts w:ascii="Verdana" w:hAnsi="Verdana" w:cstheme="minorHAnsi"/>
          <w:sz w:val="18"/>
          <w:szCs w:val="18"/>
        </w:rPr>
        <w:t xml:space="preserve"> (ceník dodávaného zboží)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B4746D5" w14:textId="2956EFAC" w:rsidR="004113D3" w:rsidRDefault="004113D3" w:rsidP="004113D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Olomouci,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</w:t>
      </w:r>
      <w:r w:rsidRPr="00EB24E0">
        <w:rPr>
          <w:rFonts w:ascii="Verdana" w:hAnsi="Verdana" w:cstheme="minorHAnsi"/>
          <w:b w:val="0"/>
          <w:sz w:val="18"/>
          <w:szCs w:val="18"/>
          <w:highlight w:val="yellow"/>
        </w:rPr>
        <w:t>………………… dne:…………</w:t>
      </w:r>
    </w:p>
    <w:p w14:paraId="5529AF26" w14:textId="7ED62C2B" w:rsidR="004113D3" w:rsidRDefault="00EB24E0" w:rsidP="004113D3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4113D3">
        <w:rPr>
          <w:rFonts w:ascii="Verdana" w:hAnsi="Verdana" w:cstheme="minorHAnsi"/>
          <w:b w:val="0"/>
          <w:sz w:val="18"/>
          <w:szCs w:val="18"/>
        </w:rPr>
        <w:t>: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4113D3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B311A4C" w14:textId="77777777" w:rsidR="004113D3" w:rsidRDefault="004113D3" w:rsidP="004113D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EB24E0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</w:p>
    <w:p w14:paraId="65CAB91D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D2C6FC5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CC89111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571EB01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E515730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18A8D66" w14:textId="77777777" w:rsidR="004113D3" w:rsidRDefault="004113D3" w:rsidP="004113D3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…………………………………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1B5F6E67" w14:textId="337EDC00" w:rsidR="004113D3" w:rsidRDefault="004113D3" w:rsidP="004113D3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Ladislav Kašpar</w:t>
      </w:r>
      <w:r w:rsidR="00EB24E0">
        <w:rPr>
          <w:rFonts w:ascii="Verdana" w:hAnsi="Verdana" w:cstheme="minorHAnsi"/>
          <w:b/>
          <w:sz w:val="18"/>
          <w:szCs w:val="18"/>
        </w:rPr>
        <w:tab/>
      </w:r>
      <w:r w:rsidR="00EB24E0">
        <w:rPr>
          <w:rFonts w:ascii="Verdana" w:hAnsi="Verdana" w:cstheme="minorHAnsi"/>
          <w:b/>
          <w:sz w:val="18"/>
          <w:szCs w:val="18"/>
        </w:rPr>
        <w:tab/>
      </w:r>
      <w:r w:rsidR="00EB24E0" w:rsidRPr="00EB24E0">
        <w:rPr>
          <w:rFonts w:ascii="Verdana" w:hAnsi="Verdana" w:cstheme="minorHAnsi"/>
          <w:b/>
          <w:sz w:val="18"/>
          <w:szCs w:val="18"/>
          <w:highlight w:val="yellow"/>
        </w:rPr>
        <w:t>……………………..</w:t>
      </w:r>
    </w:p>
    <w:p w14:paraId="00FA9031" w14:textId="1FD42752" w:rsidR="00BF4D4D" w:rsidRPr="008B5521" w:rsidRDefault="004113D3" w:rsidP="004113D3">
      <w:pPr>
        <w:pStyle w:val="acnormalbol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Olomouc</w:t>
      </w:r>
      <w:r>
        <w:rPr>
          <w:rFonts w:ascii="Verdana" w:hAnsi="Verdana" w:cstheme="minorHAnsi"/>
          <w:sz w:val="18"/>
          <w:szCs w:val="18"/>
        </w:rPr>
        <w:tab/>
      </w:r>
      <w:r w:rsidR="00EB24E0">
        <w:rPr>
          <w:rFonts w:ascii="Verdana" w:hAnsi="Verdana" w:cstheme="minorHAnsi"/>
          <w:sz w:val="18"/>
          <w:szCs w:val="18"/>
        </w:rPr>
        <w:tab/>
      </w:r>
      <w:r w:rsidR="00EB24E0" w:rsidRPr="00EB24E0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r w:rsidR="00EB24E0">
        <w:rPr>
          <w:rFonts w:ascii="Verdana" w:hAnsi="Verdana" w:cstheme="minorHAnsi"/>
          <w:sz w:val="18"/>
          <w:szCs w:val="18"/>
        </w:rPr>
        <w:tab/>
      </w:r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31DA0" w14:textId="77777777" w:rsidR="00C51888" w:rsidRDefault="00C51888" w:rsidP="003706CB">
      <w:pPr>
        <w:spacing w:after="0" w:line="240" w:lineRule="auto"/>
      </w:pPr>
      <w:r>
        <w:separator/>
      </w:r>
    </w:p>
  </w:endnote>
  <w:endnote w:type="continuationSeparator" w:id="0">
    <w:p w14:paraId="0B64EA71" w14:textId="77777777" w:rsidR="00C51888" w:rsidRDefault="00C51888" w:rsidP="003706CB">
      <w:pPr>
        <w:spacing w:after="0" w:line="240" w:lineRule="auto"/>
      </w:pPr>
      <w:r>
        <w:continuationSeparator/>
      </w:r>
    </w:p>
  </w:endnote>
  <w:endnote w:type="continuationNotice" w:id="1">
    <w:p w14:paraId="65DA2A99" w14:textId="77777777" w:rsidR="00C51888" w:rsidRDefault="00C518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06A78505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B24E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B24E0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2BDA7A5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B24E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B24E0">
            <w:rPr>
              <w:rFonts w:ascii="Verdana" w:eastAsia="Verdana" w:hAnsi="Verdana"/>
              <w:noProof/>
              <w:color w:val="FF5200"/>
              <w:sz w:val="14"/>
            </w:rPr>
            <w:t>6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FDA47A8" w:rsidR="003B2DAA" w:rsidRPr="003B2DAA" w:rsidRDefault="003B2DAA" w:rsidP="00F02C5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F02C58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E48FE9E" w14:textId="77777777" w:rsidR="003B2DAA" w:rsidRDefault="00EB24E0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Olomouc</w:t>
          </w:r>
        </w:p>
        <w:p w14:paraId="4FA9ACAC" w14:textId="77777777" w:rsidR="00EB24E0" w:rsidRDefault="00EB24E0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Nerudova 1</w:t>
          </w:r>
        </w:p>
        <w:p w14:paraId="3EBBBA79" w14:textId="69F2AD7D" w:rsidR="00EB24E0" w:rsidRPr="003B2DAA" w:rsidRDefault="00EB24E0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779 00 Olomouc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1E050" w14:textId="77777777" w:rsidR="00C51888" w:rsidRDefault="00C51888" w:rsidP="003706CB">
      <w:pPr>
        <w:spacing w:after="0" w:line="240" w:lineRule="auto"/>
      </w:pPr>
      <w:r>
        <w:separator/>
      </w:r>
    </w:p>
  </w:footnote>
  <w:footnote w:type="continuationSeparator" w:id="0">
    <w:p w14:paraId="14CA8C19" w14:textId="77777777" w:rsidR="00C51888" w:rsidRDefault="00C51888" w:rsidP="003706CB">
      <w:pPr>
        <w:spacing w:after="0" w:line="240" w:lineRule="auto"/>
      </w:pPr>
      <w:r>
        <w:continuationSeparator/>
      </w:r>
    </w:p>
  </w:footnote>
  <w:footnote w:type="continuationNotice" w:id="1">
    <w:p w14:paraId="325FEAA1" w14:textId="77777777" w:rsidR="00C51888" w:rsidRDefault="00C518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B5F9AA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9F90CA4C"/>
    <w:name w:val="ac2"/>
    <w:lvl w:ilvl="0" w:tplc="82AC8E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C797F"/>
    <w:multiLevelType w:val="hybridMultilevel"/>
    <w:tmpl w:val="7542C67C"/>
    <w:lvl w:ilvl="0" w:tplc="21C032C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536A3DCA"/>
    <w:multiLevelType w:val="hybridMultilevel"/>
    <w:tmpl w:val="172EB290"/>
    <w:lvl w:ilvl="0" w:tplc="F63C034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41F5F"/>
    <w:multiLevelType w:val="multilevel"/>
    <w:tmpl w:val="5BFC5E1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2"/>
  </w:num>
  <w:num w:numId="12">
    <w:abstractNumId w:val="10"/>
  </w:num>
  <w:num w:numId="13">
    <w:abstractNumId w:val="5"/>
  </w:num>
  <w:num w:numId="14">
    <w:abstractNumId w:val="8"/>
  </w:num>
  <w:num w:numId="15">
    <w:abstractNumId w:val="3"/>
  </w:num>
  <w:num w:numId="1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9A2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23A3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13D3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B1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2CF7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4E0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2C58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023A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72D0AB"/>
  <w15:docId w15:val="{883954FD-8D8F-4B90-97D0-9C7ED07A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6007B1"/>
    <w:pPr>
      <w:numPr>
        <w:numId w:val="3"/>
      </w:numPr>
      <w:tabs>
        <w:tab w:val="left" w:pos="426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povab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OLCs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povab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C73ED-DDBB-4AAC-B7A4-783E7768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2291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35</cp:revision>
  <cp:lastPrinted>2018-02-12T13:27:00Z</cp:lastPrinted>
  <dcterms:created xsi:type="dcterms:W3CDTF">2018-11-07T16:03:00Z</dcterms:created>
  <dcterms:modified xsi:type="dcterms:W3CDTF">2021-05-20T11:07:00Z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